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CSS | </w:t>
      </w:r>
      <w:r w:rsidDel="00000000" w:rsidR="00000000" w:rsidRPr="00000000">
        <w:rPr>
          <w:rtl w:val="0"/>
        </w:rPr>
        <w:t xml:space="preserve">Web Animations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7vwy5141aus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Cubic-bezier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943600" cy="3314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Web animations baseret på CSS omfatter to teknikker. Den første er </w:t>
      </w:r>
      <w:r w:rsidDel="00000000" w:rsidR="00000000" w:rsidRPr="00000000">
        <w:rPr>
          <w:b w:val="1"/>
          <w:rtl w:val="0"/>
        </w:rPr>
        <w:t xml:space="preserve">CSS transition</w:t>
      </w:r>
      <w:r w:rsidDel="00000000" w:rsidR="00000000" w:rsidRPr="00000000">
        <w:rPr>
          <w:rtl w:val="0"/>
        </w:rPr>
        <w:t xml:space="preserve">, som gør det muligt at lave glidende overgange mellem to sæt af CSS-indstillinger. Den anden er </w:t>
      </w:r>
      <w:r w:rsidDel="00000000" w:rsidR="00000000" w:rsidRPr="00000000">
        <w:rPr>
          <w:b w:val="1"/>
          <w:rtl w:val="0"/>
        </w:rPr>
        <w:t xml:space="preserve">CSS animation</w:t>
      </w:r>
      <w:r w:rsidDel="00000000" w:rsidR="00000000" w:rsidRPr="00000000">
        <w:rPr>
          <w:rtl w:val="0"/>
        </w:rPr>
        <w:t xml:space="preserve">, som gør det muligt at animere overgangen mellem mange CSS-indstillinger.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Både CSS transition og CSS animation har properties, der kan justere bevægelsesmønstret på animationer. De hedder </w:t>
      </w:r>
      <w:r w:rsidDel="00000000" w:rsidR="00000000" w:rsidRPr="00000000">
        <w:rPr>
          <w:b w:val="1"/>
          <w:rtl w:val="0"/>
        </w:rPr>
        <w:t xml:space="preserve">transition-timing-function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animation-timing-function</w:t>
      </w:r>
      <w:r w:rsidDel="00000000" w:rsidR="00000000" w:rsidRPr="00000000">
        <w:rPr>
          <w:rtl w:val="0"/>
        </w:rPr>
        <w:t xml:space="preserve"> og</w:t>
      </w:r>
      <w:r w:rsidDel="00000000" w:rsidR="00000000" w:rsidRPr="00000000">
        <w:rPr>
          <w:rtl w:val="0"/>
        </w:rPr>
        <w:t xml:space="preserve"> fungerer på præcis samme måde.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04insqd5viv" w:id="1"/>
      <w:bookmarkEnd w:id="1"/>
      <w:r w:rsidDel="00000000" w:rsidR="00000000" w:rsidRPr="00000000">
        <w:rPr>
          <w:rtl w:val="0"/>
        </w:rPr>
        <w:t xml:space="preserve">Foruddefinerede bevægelsesmønstre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timing-function</w:t>
      </w:r>
      <w:r w:rsidDel="00000000" w:rsidR="00000000" w:rsidRPr="00000000">
        <w:rPr>
          <w:rtl w:val="0"/>
        </w:rPr>
        <w:t xml:space="preserve"> egenskaber giver dig altså mulighed for at indstille bevægelsesmønstret for dine animerede objekter.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 gør du ved at vælge mellem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sz w:val="20"/>
          <w:szCs w:val="20"/>
          <w:rtl w:val="0"/>
        </w:rPr>
        <w:t xml:space="preserve">oruddefinerede værdier (keywords)</w:t>
      </w:r>
      <w:r w:rsidDel="00000000" w:rsidR="00000000" w:rsidRPr="00000000">
        <w:rPr>
          <w:rtl w:val="0"/>
        </w:rPr>
        <w:t xml:space="preserve">. Fx får værdien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ease-in</w:t>
      </w:r>
      <w:r w:rsidDel="00000000" w:rsidR="00000000" w:rsidRPr="00000000">
        <w:rPr>
          <w:sz w:val="20"/>
          <w:szCs w:val="20"/>
          <w:rtl w:val="0"/>
        </w:rPr>
        <w:t xml:space="preserve"> objektet til at </w:t>
      </w:r>
      <w:r w:rsidDel="00000000" w:rsidR="00000000" w:rsidRPr="00000000">
        <w:rPr>
          <w:b w:val="1"/>
          <w:sz w:val="20"/>
          <w:szCs w:val="20"/>
          <w:rtl w:val="0"/>
        </w:rPr>
        <w:t xml:space="preserve">accelerere</w:t>
      </w:r>
      <w:r w:rsidDel="00000000" w:rsidR="00000000" w:rsidRPr="00000000">
        <w:rPr>
          <w:rtl w:val="0"/>
        </w:rPr>
        <w:t xml:space="preserve">, mens værdien </w:t>
      </w:r>
      <w:r w:rsidDel="00000000" w:rsidR="00000000" w:rsidRPr="00000000">
        <w:rPr>
          <w:b w:val="1"/>
          <w:rtl w:val="0"/>
        </w:rPr>
        <w:t xml:space="preserve">ease-out</w:t>
      </w:r>
      <w:r w:rsidDel="00000000" w:rsidR="00000000" w:rsidRPr="00000000">
        <w:rPr>
          <w:rtl w:val="0"/>
        </w:rPr>
        <w:t xml:space="preserve"> får objektet til at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decelerere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0"/>
          <w:szCs w:val="20"/>
          <w:rtl w:val="0"/>
        </w:rPr>
        <w:t xml:space="preserve">Standardværdien er </w:t>
      </w:r>
      <w:r w:rsidDel="00000000" w:rsidR="00000000" w:rsidRPr="00000000">
        <w:rPr>
          <w:b w:val="1"/>
          <w:rtl w:val="0"/>
        </w:rPr>
        <w:t xml:space="preserve">linear</w:t>
      </w:r>
      <w:r w:rsidDel="00000000" w:rsidR="00000000" w:rsidRPr="00000000">
        <w:rPr>
          <w:rtl w:val="0"/>
        </w:rPr>
        <w:t xml:space="preserve">, som flytter objektet med den samme hastighed under hele animationen.  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tabellen herunder ser du en oversigt med navne og en kort beskrivelse af de </w:t>
      </w:r>
      <w:r w:rsidDel="00000000" w:rsidR="00000000" w:rsidRPr="00000000">
        <w:rPr>
          <w:b w:val="1"/>
          <w:rtl w:val="0"/>
        </w:rPr>
        <w:t xml:space="preserve">keywords</w:t>
      </w:r>
      <w:r w:rsidDel="00000000" w:rsidR="00000000" w:rsidRPr="00000000">
        <w:rPr>
          <w:rtl w:val="0"/>
        </w:rPr>
        <w:t xml:space="preserve">, der kan benyttes med CSS egenskaben </w:t>
      </w:r>
      <w:r w:rsidDel="00000000" w:rsidR="00000000" w:rsidRPr="00000000">
        <w:rPr>
          <w:b w:val="1"/>
          <w:rtl w:val="0"/>
        </w:rPr>
        <w:t xml:space="preserve">transition-timing-function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2025"/>
        <w:gridCol w:w="7335"/>
        <w:tblGridChange w:id="0">
          <w:tblGrid>
            <w:gridCol w:w="2025"/>
            <w:gridCol w:w="733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Keywords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Beskrivelse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Samme hastighed hele vejen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Starter hurtigst og slutter langsomt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ease-in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Starter langsomt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ease-out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Starter hurtigt og slutter langsomt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ease-in-out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Starter langsomt og slutter langsomt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mxk2vkv91qq" w:id="2"/>
      <w:bookmarkEnd w:id="2"/>
      <w:r w:rsidDel="00000000" w:rsidR="00000000" w:rsidRPr="00000000">
        <w:rPr>
          <w:rtl w:val="0"/>
        </w:rPr>
        <w:t xml:space="preserve">Selvdefinerede bevægelsesmønstre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Udover de fem foruddefinerede </w:t>
      </w:r>
      <w:r w:rsidDel="00000000" w:rsidR="00000000" w:rsidRPr="00000000">
        <w:rPr>
          <w:b w:val="1"/>
          <w:rtl w:val="0"/>
        </w:rPr>
        <w:t xml:space="preserve">keywords</w:t>
      </w:r>
      <w:r w:rsidDel="00000000" w:rsidR="00000000" w:rsidRPr="00000000">
        <w:rPr>
          <w:rtl w:val="0"/>
        </w:rPr>
        <w:t xml:space="preserve"> kan du også definere bevægelsesmønstrene selv. Det gør du med CSS funktionen </w:t>
      </w:r>
      <w:r w:rsidDel="00000000" w:rsidR="00000000" w:rsidRPr="00000000">
        <w:rPr>
          <w:b w:val="1"/>
          <w:rtl w:val="0"/>
        </w:rPr>
        <w:t xml:space="preserve">cubic-bezier()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eksemplet herunder ser du først en</w:t>
      </w:r>
      <w:r w:rsidDel="00000000" w:rsidR="00000000" w:rsidRPr="00000000">
        <w:rPr>
          <w:b w:val="1"/>
          <w:rtl w:val="0"/>
        </w:rPr>
        <w:t xml:space="preserve"> timing-function</w:t>
      </w:r>
      <w:r w:rsidDel="00000000" w:rsidR="00000000" w:rsidRPr="00000000">
        <w:rPr>
          <w:rtl w:val="0"/>
        </w:rPr>
        <w:t xml:space="preserve"> baseret på det prædefinerede keyword </w:t>
      </w:r>
      <w:r w:rsidDel="00000000" w:rsidR="00000000" w:rsidRPr="00000000">
        <w:rPr>
          <w:b w:val="1"/>
          <w:rtl w:val="0"/>
        </w:rPr>
        <w:t xml:space="preserve">ease-in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CSS:</w:t>
      </w:r>
    </w:p>
    <w:tbl>
      <w:tblPr>
        <w:tblStyle w:val="Table2"/>
        <w:tblW w:w="9360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element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nsolas" w:cs="Consolas" w:eastAsia="Consolas" w:hAnsi="Consolas"/>
                <w:color w:val="00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timing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function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ease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Hvis det samme bevægelsesmønster skal gengives som værdier i CSS funktionen cubic-bezier, vil koden i stedet se ud som i eksemplet herunder.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3"/>
        <w:tblW w:w="9360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element: hover {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transition-property: transform;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transition-dely: 1s;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timing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function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cubic-bezier(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.42,0,1,1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CSS funktionen cubic-bezier() kan også benyttes i forbindelse med shorthand-syntaks. I eksemplet herunder omskrives eksemplet fra før til shorthand-syntaks.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4"/>
        <w:tblW w:w="9360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element:hover {</w:t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transform 1s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cubic-bezier(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.42,0,1,1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ppfkh6qk54x" w:id="3"/>
      <w:bookmarkEnd w:id="3"/>
      <w:r w:rsidDel="00000000" w:rsidR="00000000" w:rsidRPr="00000000">
        <w:rPr>
          <w:rtl w:val="0"/>
        </w:rPr>
        <w:t xml:space="preserve">Cubic-bezier</w:t>
      </w:r>
      <w:r w:rsidDel="00000000" w:rsidR="00000000" w:rsidRPr="00000000">
        <w:rPr>
          <w:rtl w:val="0"/>
        </w:rPr>
        <w:t xml:space="preserve"> generator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Det kan være udfordrende at arbejde med abstrakte talværdier. Derfor har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Lea Verou</w:t>
        </w:r>
      </w:hyperlink>
      <w:r w:rsidDel="00000000" w:rsidR="00000000" w:rsidRPr="00000000">
        <w:rPr>
          <w:rtl w:val="0"/>
        </w:rPr>
        <w:t xml:space="preserve"> udviklet en </w:t>
      </w:r>
      <w:r w:rsidDel="00000000" w:rsidR="00000000" w:rsidRPr="00000000">
        <w:rPr>
          <w:b w:val="1"/>
          <w:rtl w:val="0"/>
        </w:rPr>
        <w:t xml:space="preserve">cubic-bezier generator</w:t>
      </w:r>
      <w:r w:rsidDel="00000000" w:rsidR="00000000" w:rsidRPr="00000000">
        <w:rPr>
          <w:rtl w:val="0"/>
        </w:rPr>
        <w:t xml:space="preserve">, som kan generere talværdierne automatisk baseret på en animation, du visuelt kan justere ved hjælp af nogle sliders.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Du finder generatoren her: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http://cubic-bezier.com/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dj1hfpg50942" w:id="4"/>
      <w:bookmarkEnd w:id="4"/>
      <w:r w:rsidDel="00000000" w:rsidR="00000000" w:rsidRPr="00000000">
        <w:rPr>
          <w:rtl w:val="0"/>
        </w:rPr>
        <w:t xml:space="preserve">Bounce effect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Det særlige ved cubic-bezier er, at du kan oprette nogle bevægelsesmønstre, der er langt mere avancerede og sofistikerede end dem, du kan opnå med de eksisterende keywords.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eksemplet herunder skabes en bounce-effekt, som får elementet til at “ryste”.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CSS:</w:t>
      </w:r>
    </w:p>
    <w:tbl>
      <w:tblPr>
        <w:tblStyle w:val="Table5"/>
        <w:tblW w:w="9360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element{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timing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cubic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bezier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(.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76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,.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,.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bsqp7src2p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Jeg har lavet en lille demo, hvor du kan se bounce-effekten i brug: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https://goo.gl/DdwR7J</w:t>
        </w:r>
      </w:hyperlink>
      <w:r w:rsidDel="00000000" w:rsidR="00000000" w:rsidRPr="00000000">
        <w:rPr>
          <w:rFonts w:ascii="Roboto" w:cs="Roboto" w:eastAsia="Roboto" w:hAnsi="Roboto"/>
          <w:color w:val="44444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onsola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47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49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4A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2017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4B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20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spacing w:before="16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goo.gl/DdwR7J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lea.verou.me/" TargetMode="External"/><Relationship Id="rId8" Type="http://schemas.openxmlformats.org/officeDocument/2006/relationships/hyperlink" Target="http://cubic-bezier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